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158" w:lineRule="atLeas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spacing w:line="158" w:lineRule="atLeast"/>
        <w:jc w:val="left"/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158" w:lineRule="atLeas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浙江省大学生科技竞赛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委员会委员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推荐汇总表</w:t>
      </w:r>
    </w:p>
    <w:bookmarkEnd w:id="0"/>
    <w:p>
      <w:pPr>
        <w:keepNext w:val="0"/>
        <w:keepLines w:val="0"/>
        <w:widowControl/>
        <w:suppressLineNumbers w:val="0"/>
        <w:spacing w:line="158" w:lineRule="atLeast"/>
        <w:jc w:val="left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推荐单位：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</w:t>
      </w:r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（盖章）</w:t>
      </w:r>
    </w:p>
    <w:tbl>
      <w:tblPr>
        <w:tblStyle w:val="2"/>
        <w:tblpPr w:leftFromText="180" w:rightFromText="180" w:vertAnchor="text" w:horzAnchor="page" w:tblpX="913" w:tblpY="652"/>
        <w:tblOverlap w:val="never"/>
        <w:tblW w:w="14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94"/>
        <w:gridCol w:w="926"/>
        <w:gridCol w:w="1630"/>
        <w:gridCol w:w="1709"/>
        <w:gridCol w:w="912"/>
        <w:gridCol w:w="1055"/>
        <w:gridCol w:w="1236"/>
        <w:gridCol w:w="1186"/>
        <w:gridCol w:w="1195"/>
        <w:gridCol w:w="1427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（需排序）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专家类型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XX/XX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联系人及电话：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83587"/>
    <w:rsid w:val="3EE8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2023-12-13T00:51:00Z</dcterms:created>
  <dc:creator>金喻颖</dc:creator>
  <cp:lastModifiedBy>金喻颖</cp:lastModifiedBy>
  <dcterms:modified xsi:type="dcterms:W3CDTF">2023-12-13T00:52:30Z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6B7876FFB0AC4608B24FD0BA69D325D0</vt:lpwstr>
  </property>
</Properties>
</file>