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333333"/>
          <w:sz w:val="24"/>
          <w:szCs w:val="24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="黑体" w:hAnsi="黑体" w:eastAsia="黑体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/>
          <w:color w:val="333333"/>
          <w:sz w:val="24"/>
          <w:szCs w:val="24"/>
          <w:shd w:val="clear" w:color="auto" w:fill="FFFFFF"/>
        </w:rPr>
        <w:t>级新生乘车区间信息采集</w:t>
      </w:r>
      <w:r>
        <w:rPr>
          <w:rFonts w:ascii="黑体" w:hAnsi="黑体" w:eastAsia="黑体"/>
          <w:color w:val="333333"/>
          <w:sz w:val="24"/>
          <w:szCs w:val="24"/>
          <w:shd w:val="clear" w:color="auto" w:fill="FFFFFF"/>
        </w:rPr>
        <w:t>填报步骤: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ascii="Courier New" w:hAnsi="Courier New"/>
          <w:color w:val="333333"/>
          <w:sz w:val="24"/>
          <w:szCs w:val="24"/>
          <w:shd w:val="clear" w:color="auto" w:fill="FFFFFF"/>
        </w:rPr>
        <w:t>登录系统，选择学生个人信息维护</w:t>
      </w:r>
    </w:p>
    <w:p>
      <w:pPr>
        <w:pStyle w:val="5"/>
        <w:ind w:left="60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319780" cy="137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862" cy="13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进入学生信息维护界面之后点击申请按钮</w:t>
      </w:r>
    </w:p>
    <w:p>
      <w:pPr>
        <w:pStyle w:val="5"/>
        <w:ind w:left="600" w:firstLine="0"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315970" cy="846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213" cy="84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点击其他信息，找到火车票区间站选项，点击右边的小箭头</w:t>
      </w:r>
    </w:p>
    <w:p>
      <w:pPr>
        <w:pStyle w:val="5"/>
        <w:ind w:left="600" w:firstLine="0"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315970" cy="1266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0803" cy="12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选择家庭所在地省市，然后点查询；选择家庭所在地的火车站，最后点确定</w:t>
      </w:r>
    </w:p>
    <w:p>
      <w:pPr>
        <w:pStyle w:val="5"/>
        <w:ind w:left="600" w:firstLine="0"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347720" cy="18288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8341" cy="182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rFonts w:hint="eastAsia" w:ascii="Courier New" w:hAnsi="Courier New"/>
          <w:color w:val="333333"/>
          <w:sz w:val="24"/>
          <w:szCs w:val="24"/>
          <w:shd w:val="clear" w:color="auto" w:fill="FFFFFF"/>
        </w:rPr>
        <w:t>回到信息页后依次点击“提交申请”—“关闭”</w:t>
      </w:r>
    </w:p>
    <w:p>
      <w:pPr>
        <w:pStyle w:val="5"/>
        <w:ind w:left="600" w:firstLine="0" w:firstLineChars="0"/>
        <w:rPr>
          <w:rFonts w:ascii="Courier New" w:hAnsi="Courier New"/>
          <w:color w:val="333333"/>
          <w:sz w:val="24"/>
          <w:szCs w:val="24"/>
          <w:shd w:val="clear" w:color="auto" w:fill="FFFFFF"/>
        </w:rPr>
      </w:pPr>
      <w:r>
        <w:rPr>
          <w:sz w:val="24"/>
          <w:szCs w:val="24"/>
        </w:rPr>
        <w:drawing>
          <wp:inline distT="0" distB="0" distL="0" distR="0">
            <wp:extent cx="3427095" cy="1446530"/>
            <wp:effectExtent l="0" t="0" r="190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1771" cy="144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45C96"/>
    <w:multiLevelType w:val="multilevel"/>
    <w:tmpl w:val="6A545C96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OWMwNjM0YzU2NjM2NGRkMTkyOTk0OGU3M2UwODcifQ=="/>
  </w:docVars>
  <w:rsids>
    <w:rsidRoot w:val="002B7A40"/>
    <w:rsid w:val="002B7A40"/>
    <w:rsid w:val="004D50B1"/>
    <w:rsid w:val="0062077F"/>
    <w:rsid w:val="006B12E2"/>
    <w:rsid w:val="0083536D"/>
    <w:rsid w:val="00A46C71"/>
    <w:rsid w:val="00E51A87"/>
    <w:rsid w:val="4B413D83"/>
    <w:rsid w:val="55B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18</TotalTime>
  <ScaleCrop>false</ScaleCrop>
  <LinksUpToDate>false</LinksUpToDate>
  <CharactersWithSpaces>148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2020-10-28T00:12:00Z</dcterms:created>
  <dc:creator>xb21cn</dc:creator>
  <cp:lastModifiedBy>Administrator</cp:lastModifiedBy>
  <dcterms:modified xsi:type="dcterms:W3CDTF">2023-09-19T02:01:27Z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90FE6B343F8A49C185AF30EC802FBE3B_13</vt:lpwstr>
  </property>
</Properties>
</file>