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88" w:rsidRPr="00CA51E8" w:rsidRDefault="00167D88" w:rsidP="00167D88">
      <w:pPr>
        <w:widowControl/>
        <w:spacing w:line="360" w:lineRule="auto"/>
        <w:ind w:right="1280"/>
        <w:rPr>
          <w:rFonts w:ascii="仿宋" w:eastAsia="仿宋" w:hAnsi="仿宋"/>
          <w:sz w:val="32"/>
          <w:szCs w:val="32"/>
        </w:rPr>
      </w:pPr>
      <w:r w:rsidRPr="00CA51E8">
        <w:rPr>
          <w:rFonts w:ascii="仿宋" w:eastAsia="仿宋" w:hAnsi="仿宋" w:hint="eastAsia"/>
          <w:sz w:val="32"/>
          <w:szCs w:val="32"/>
        </w:rPr>
        <w:t>附件1</w:t>
      </w:r>
    </w:p>
    <w:p w:rsidR="00167D88" w:rsidRPr="00CA51E8" w:rsidRDefault="00167D88" w:rsidP="00621E6B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bookmarkEnd w:id="0"/>
      <w:r w:rsidRPr="00CA51E8">
        <w:rPr>
          <w:rFonts w:ascii="仿宋" w:eastAsia="仿宋" w:hAnsi="仿宋"/>
          <w:b/>
          <w:bCs/>
          <w:sz w:val="32"/>
          <w:szCs w:val="32"/>
        </w:rPr>
        <w:t>教学巡察小组</w:t>
      </w:r>
      <w:r>
        <w:rPr>
          <w:rFonts w:ascii="仿宋" w:eastAsia="仿宋" w:hAnsi="仿宋" w:hint="eastAsia"/>
          <w:b/>
          <w:bCs/>
          <w:sz w:val="32"/>
          <w:szCs w:val="32"/>
        </w:rPr>
        <w:t>分组</w:t>
      </w:r>
      <w:r w:rsidRPr="00CA51E8">
        <w:rPr>
          <w:rFonts w:ascii="仿宋" w:eastAsia="仿宋" w:hAnsi="仿宋"/>
          <w:b/>
          <w:bCs/>
          <w:sz w:val="32"/>
          <w:szCs w:val="32"/>
        </w:rPr>
        <w:t>名单</w:t>
      </w:r>
    </w:p>
    <w:p w:rsidR="00167D88" w:rsidRPr="00CA51E8" w:rsidRDefault="00167D88" w:rsidP="007A4F99">
      <w:pPr>
        <w:widowControl/>
        <w:spacing w:line="360" w:lineRule="auto"/>
        <w:ind w:right="1281"/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b/>
          <w:kern w:val="0"/>
          <w:sz w:val="32"/>
          <w:szCs w:val="32"/>
        </w:rPr>
        <w:t>第一组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sz w:val="32"/>
          <w:szCs w:val="32"/>
        </w:rPr>
      </w:pPr>
      <w:r w:rsidRPr="00CA51E8">
        <w:rPr>
          <w:rFonts w:ascii="仿宋" w:eastAsia="仿宋" w:hAnsi="仿宋" w:hint="eastAsia"/>
          <w:sz w:val="32"/>
          <w:szCs w:val="32"/>
        </w:rPr>
        <w:t>组长：</w:t>
      </w:r>
      <w:proofErr w:type="gramStart"/>
      <w:r w:rsidRPr="00CA51E8">
        <w:rPr>
          <w:rFonts w:ascii="仿宋" w:eastAsia="仿宋" w:hAnsi="仿宋" w:hint="eastAsia"/>
          <w:sz w:val="32"/>
          <w:szCs w:val="32"/>
        </w:rPr>
        <w:t>麻</w:t>
      </w:r>
      <w:r w:rsidRPr="00CA51E8">
        <w:rPr>
          <w:rFonts w:ascii="仿宋" w:eastAsia="仿宋" w:hAnsi="仿宋"/>
          <w:sz w:val="32"/>
          <w:szCs w:val="32"/>
        </w:rPr>
        <w:t>勇爱</w:t>
      </w:r>
      <w:proofErr w:type="gramEnd"/>
    </w:p>
    <w:p w:rsidR="007A4F99" w:rsidRDefault="00167D88" w:rsidP="007A4F99">
      <w:pPr>
        <w:widowControl/>
        <w:spacing w:line="360" w:lineRule="auto"/>
        <w:ind w:left="960" w:right="1280" w:hangingChars="300" w:hanging="960"/>
        <w:jc w:val="left"/>
        <w:rPr>
          <w:rFonts w:ascii="仿宋" w:eastAsia="仿宋" w:hAnsi="仿宋" w:hint="eastAsia"/>
          <w:sz w:val="32"/>
          <w:szCs w:val="32"/>
        </w:rPr>
      </w:pPr>
      <w:r w:rsidRPr="00CA51E8">
        <w:rPr>
          <w:rFonts w:ascii="仿宋" w:eastAsia="仿宋" w:hAnsi="仿宋" w:hint="eastAsia"/>
          <w:sz w:val="32"/>
          <w:szCs w:val="32"/>
        </w:rPr>
        <w:t>组员：蒋永华、陈</w:t>
      </w:r>
      <w:r w:rsidRPr="00CA51E8">
        <w:rPr>
          <w:rFonts w:ascii="仿宋" w:eastAsia="仿宋" w:hAnsi="仿宋"/>
          <w:sz w:val="32"/>
          <w:szCs w:val="32"/>
        </w:rPr>
        <w:t>红儿、</w:t>
      </w:r>
      <w:r w:rsidRPr="00CA51E8">
        <w:rPr>
          <w:rFonts w:ascii="仿宋" w:eastAsia="仿宋" w:hAnsi="仿宋" w:hint="eastAsia"/>
          <w:sz w:val="32"/>
          <w:szCs w:val="32"/>
        </w:rPr>
        <w:t>黄惠青、林云、朱樟坤、</w:t>
      </w:r>
    </w:p>
    <w:p w:rsidR="00167D88" w:rsidRPr="00CA51E8" w:rsidRDefault="00167D88" w:rsidP="007A4F99">
      <w:pPr>
        <w:widowControl/>
        <w:spacing w:line="360" w:lineRule="auto"/>
        <w:ind w:leftChars="450" w:left="1905" w:right="1281" w:hangingChars="300" w:hanging="960"/>
        <w:jc w:val="left"/>
        <w:rPr>
          <w:rFonts w:ascii="仿宋" w:eastAsia="仿宋" w:hAnsi="仿宋"/>
          <w:sz w:val="32"/>
          <w:szCs w:val="32"/>
        </w:rPr>
      </w:pPr>
      <w:r w:rsidRPr="00CA51E8">
        <w:rPr>
          <w:rFonts w:ascii="仿宋" w:eastAsia="仿宋" w:hAnsi="仿宋" w:hint="eastAsia"/>
          <w:sz w:val="32"/>
          <w:szCs w:val="32"/>
        </w:rPr>
        <w:t>段</w:t>
      </w:r>
      <w:r w:rsidRPr="00CA51E8">
        <w:rPr>
          <w:rFonts w:ascii="仿宋" w:eastAsia="仿宋" w:hAnsi="仿宋"/>
          <w:sz w:val="32"/>
          <w:szCs w:val="32"/>
        </w:rPr>
        <w:t>知壮、</w:t>
      </w:r>
      <w:r w:rsidRPr="00CA51E8">
        <w:rPr>
          <w:rFonts w:ascii="仿宋" w:eastAsia="仿宋" w:hAnsi="仿宋" w:hint="eastAsia"/>
          <w:sz w:val="32"/>
          <w:szCs w:val="32"/>
        </w:rPr>
        <w:t>王朝晖、李金良、杨剑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联络员：夏</w:t>
      </w:r>
      <w:r w:rsidRPr="00CA51E8">
        <w:rPr>
          <w:rFonts w:ascii="仿宋" w:eastAsia="仿宋" w:hAnsi="仿宋"/>
          <w:kern w:val="0"/>
          <w:sz w:val="32"/>
          <w:szCs w:val="32"/>
        </w:rPr>
        <w:t>军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/>
          <w:kern w:val="0"/>
          <w:sz w:val="32"/>
          <w:szCs w:val="32"/>
        </w:rPr>
        <w:t>巡察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时间：第7周至</w:t>
      </w:r>
      <w:r>
        <w:rPr>
          <w:rFonts w:ascii="仿宋" w:eastAsia="仿宋" w:hAnsi="仿宋" w:hint="eastAsia"/>
          <w:kern w:val="0"/>
          <w:sz w:val="32"/>
          <w:szCs w:val="32"/>
        </w:rPr>
        <w:t>第</w:t>
      </w:r>
      <w:r w:rsidRPr="00CA51E8">
        <w:rPr>
          <w:rFonts w:ascii="仿宋" w:eastAsia="仿宋" w:hAnsi="仿宋"/>
          <w:kern w:val="0"/>
          <w:sz w:val="32"/>
          <w:szCs w:val="32"/>
        </w:rPr>
        <w:t>8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周（10月17日-</w:t>
      </w:r>
      <w:r w:rsidRPr="00CA51E8">
        <w:rPr>
          <w:rFonts w:ascii="仿宋" w:eastAsia="仿宋" w:hAnsi="仿宋"/>
          <w:kern w:val="0"/>
          <w:sz w:val="32"/>
          <w:szCs w:val="32"/>
        </w:rPr>
        <w:t>10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kern w:val="0"/>
          <w:sz w:val="32"/>
          <w:szCs w:val="32"/>
        </w:rPr>
        <w:t>28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日）</w:t>
      </w:r>
    </w:p>
    <w:p w:rsidR="00621E6B" w:rsidRDefault="00621E6B" w:rsidP="00167D88">
      <w:pPr>
        <w:widowControl/>
        <w:spacing w:line="360" w:lineRule="auto"/>
        <w:ind w:right="1280"/>
        <w:jc w:val="center"/>
        <w:rPr>
          <w:rFonts w:ascii="仿宋" w:eastAsia="仿宋" w:hAnsi="仿宋" w:hint="eastAsia"/>
          <w:b/>
          <w:kern w:val="0"/>
          <w:sz w:val="32"/>
          <w:szCs w:val="32"/>
        </w:rPr>
      </w:pPr>
    </w:p>
    <w:p w:rsidR="00167D88" w:rsidRPr="00CA51E8" w:rsidRDefault="00167D88" w:rsidP="00167D88">
      <w:pPr>
        <w:widowControl/>
        <w:spacing w:line="360" w:lineRule="auto"/>
        <w:ind w:right="1280"/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b/>
          <w:kern w:val="0"/>
          <w:sz w:val="32"/>
          <w:szCs w:val="32"/>
        </w:rPr>
        <w:t>第二组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组长：徐</w:t>
      </w:r>
      <w:r w:rsidRPr="00CA51E8">
        <w:rPr>
          <w:rFonts w:ascii="仿宋" w:eastAsia="仿宋" w:hAnsi="仿宋"/>
          <w:kern w:val="0"/>
          <w:sz w:val="32"/>
          <w:szCs w:val="32"/>
        </w:rPr>
        <w:t>国红</w:t>
      </w:r>
    </w:p>
    <w:p w:rsidR="00167D88" w:rsidRPr="00CA51E8" w:rsidRDefault="00167D88" w:rsidP="007A4F99">
      <w:pPr>
        <w:widowControl/>
        <w:spacing w:line="360" w:lineRule="auto"/>
        <w:ind w:left="960" w:right="1280" w:hangingChars="300" w:hanging="96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组员：</w:t>
      </w:r>
      <w:proofErr w:type="gramStart"/>
      <w:r w:rsidRPr="00CA51E8">
        <w:rPr>
          <w:rFonts w:ascii="仿宋" w:eastAsia="仿宋" w:hAnsi="仿宋" w:hint="eastAsia"/>
          <w:sz w:val="32"/>
          <w:szCs w:val="32"/>
        </w:rPr>
        <w:t>傅惠钧</w:t>
      </w:r>
      <w:proofErr w:type="gramEnd"/>
      <w:r w:rsidRPr="00CA51E8">
        <w:rPr>
          <w:rFonts w:ascii="仿宋" w:eastAsia="仿宋" w:hAnsi="仿宋" w:hint="eastAsia"/>
          <w:sz w:val="32"/>
          <w:szCs w:val="32"/>
        </w:rPr>
        <w:t>、张桃、陈</w:t>
      </w:r>
      <w:r w:rsidRPr="00CA51E8">
        <w:rPr>
          <w:rFonts w:ascii="仿宋" w:eastAsia="仿宋" w:hAnsi="仿宋"/>
          <w:sz w:val="32"/>
          <w:szCs w:val="32"/>
        </w:rPr>
        <w:t>建军、</w:t>
      </w:r>
      <w:proofErr w:type="gramStart"/>
      <w:r w:rsidRPr="00CA51E8">
        <w:rPr>
          <w:rFonts w:ascii="仿宋" w:eastAsia="仿宋" w:hAnsi="仿宋" w:hint="eastAsia"/>
          <w:kern w:val="0"/>
          <w:sz w:val="32"/>
          <w:szCs w:val="32"/>
        </w:rPr>
        <w:t>袁</w:t>
      </w:r>
      <w:r w:rsidRPr="00CA51E8">
        <w:rPr>
          <w:rFonts w:ascii="仿宋" w:eastAsia="仿宋" w:hAnsi="仿宋"/>
          <w:kern w:val="0"/>
          <w:sz w:val="32"/>
          <w:szCs w:val="32"/>
        </w:rPr>
        <w:t>喆</w:t>
      </w:r>
      <w:proofErr w:type="gramEnd"/>
      <w:r w:rsidRPr="00CA51E8">
        <w:rPr>
          <w:rFonts w:ascii="仿宋" w:eastAsia="仿宋" w:hAnsi="仿宋"/>
          <w:kern w:val="0"/>
          <w:sz w:val="32"/>
          <w:szCs w:val="32"/>
        </w:rPr>
        <w:t>、金锦萍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、</w:t>
      </w:r>
      <w:r w:rsidRPr="00CA51E8">
        <w:rPr>
          <w:rFonts w:ascii="仿宋" w:eastAsia="仿宋" w:hAnsi="仿宋" w:hint="eastAsia"/>
          <w:sz w:val="32"/>
          <w:szCs w:val="32"/>
        </w:rPr>
        <w:t>刘林、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王文</w:t>
      </w:r>
      <w:r w:rsidRPr="00CA51E8">
        <w:rPr>
          <w:rFonts w:ascii="仿宋" w:eastAsia="仿宋" w:hAnsi="仿宋"/>
          <w:kern w:val="0"/>
          <w:sz w:val="32"/>
          <w:szCs w:val="32"/>
        </w:rPr>
        <w:t>利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联络员：李</w:t>
      </w:r>
      <w:r w:rsidRPr="00CA51E8">
        <w:rPr>
          <w:rFonts w:ascii="仿宋" w:eastAsia="仿宋" w:hAnsi="仿宋"/>
          <w:kern w:val="0"/>
          <w:sz w:val="32"/>
          <w:szCs w:val="32"/>
        </w:rPr>
        <w:t>颖怡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/>
          <w:kern w:val="0"/>
          <w:sz w:val="32"/>
          <w:szCs w:val="32"/>
        </w:rPr>
        <w:t>巡察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时间：第9周至</w:t>
      </w:r>
      <w:r w:rsidRPr="00CA51E8">
        <w:rPr>
          <w:rFonts w:ascii="仿宋" w:eastAsia="仿宋" w:hAnsi="仿宋"/>
          <w:kern w:val="0"/>
          <w:sz w:val="32"/>
          <w:szCs w:val="32"/>
        </w:rPr>
        <w:t>第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11周</w:t>
      </w:r>
      <w:r w:rsidRPr="00CA51E8">
        <w:rPr>
          <w:rFonts w:ascii="仿宋" w:eastAsia="仿宋" w:hAnsi="仿宋"/>
          <w:kern w:val="0"/>
          <w:sz w:val="32"/>
          <w:szCs w:val="32"/>
        </w:rPr>
        <w:t>（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10月31日—11月18日</w:t>
      </w:r>
      <w:r w:rsidRPr="00CA51E8">
        <w:rPr>
          <w:rFonts w:ascii="仿宋" w:eastAsia="仿宋" w:hAnsi="仿宋"/>
          <w:kern w:val="0"/>
          <w:sz w:val="32"/>
          <w:szCs w:val="32"/>
        </w:rPr>
        <w:t>）</w:t>
      </w:r>
    </w:p>
    <w:p w:rsidR="00621E6B" w:rsidRDefault="00621E6B" w:rsidP="00167D88">
      <w:pPr>
        <w:widowControl/>
        <w:spacing w:line="360" w:lineRule="auto"/>
        <w:ind w:right="1280"/>
        <w:jc w:val="center"/>
        <w:rPr>
          <w:rFonts w:ascii="仿宋" w:eastAsia="仿宋" w:hAnsi="仿宋" w:hint="eastAsia"/>
          <w:b/>
          <w:kern w:val="0"/>
          <w:sz w:val="32"/>
          <w:szCs w:val="32"/>
        </w:rPr>
      </w:pPr>
    </w:p>
    <w:p w:rsidR="00167D88" w:rsidRPr="00CA51E8" w:rsidRDefault="00167D88" w:rsidP="00167D88">
      <w:pPr>
        <w:widowControl/>
        <w:spacing w:line="360" w:lineRule="auto"/>
        <w:ind w:right="1280"/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b/>
          <w:kern w:val="0"/>
          <w:sz w:val="32"/>
          <w:szCs w:val="32"/>
        </w:rPr>
        <w:t>第三组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组长：</w:t>
      </w:r>
      <w:r w:rsidRPr="00CA51E8">
        <w:rPr>
          <w:rFonts w:ascii="仿宋" w:eastAsia="仿宋" w:hAnsi="仿宋" w:hint="eastAsia"/>
          <w:sz w:val="32"/>
          <w:szCs w:val="32"/>
        </w:rPr>
        <w:t>王</w:t>
      </w:r>
      <w:r w:rsidRPr="00CA51E8">
        <w:rPr>
          <w:rFonts w:ascii="仿宋" w:eastAsia="仿宋" w:hAnsi="仿宋"/>
          <w:sz w:val="32"/>
          <w:szCs w:val="32"/>
        </w:rPr>
        <w:t>侃</w:t>
      </w:r>
    </w:p>
    <w:p w:rsidR="00167D88" w:rsidRPr="00CA51E8" w:rsidRDefault="00167D88" w:rsidP="007A4F99">
      <w:pPr>
        <w:widowControl/>
        <w:spacing w:line="360" w:lineRule="auto"/>
        <w:ind w:left="960" w:right="1280" w:hangingChars="300" w:hanging="960"/>
        <w:jc w:val="left"/>
        <w:rPr>
          <w:rFonts w:ascii="仿宋" w:eastAsia="仿宋" w:hAnsi="仿宋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组员：</w:t>
      </w:r>
      <w:r w:rsidRPr="00CA51E8">
        <w:rPr>
          <w:rFonts w:ascii="仿宋" w:eastAsia="仿宋" w:hAnsi="仿宋" w:hint="eastAsia"/>
          <w:sz w:val="32"/>
          <w:szCs w:val="32"/>
        </w:rPr>
        <w:t>郑人卫、高春甫、田里、</w:t>
      </w:r>
      <w:r w:rsidRPr="00CA51E8">
        <w:rPr>
          <w:rFonts w:ascii="仿宋" w:eastAsia="仿宋" w:hAnsi="仿宋"/>
          <w:sz w:val="32"/>
          <w:szCs w:val="32"/>
        </w:rPr>
        <w:t>洪淑月、</w:t>
      </w:r>
      <w:r w:rsidRPr="00CA51E8">
        <w:rPr>
          <w:rFonts w:ascii="仿宋" w:eastAsia="仿宋" w:hAnsi="仿宋" w:hint="eastAsia"/>
          <w:sz w:val="32"/>
          <w:szCs w:val="32"/>
        </w:rPr>
        <w:t>王芳、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倪</w:t>
      </w:r>
      <w:r w:rsidRPr="00CA51E8">
        <w:rPr>
          <w:rFonts w:ascii="仿宋" w:eastAsia="仿宋" w:hAnsi="仿宋"/>
          <w:kern w:val="0"/>
          <w:sz w:val="32"/>
          <w:szCs w:val="32"/>
        </w:rPr>
        <w:t>应华</w:t>
      </w:r>
      <w:r w:rsidRPr="00CA51E8">
        <w:rPr>
          <w:rFonts w:ascii="仿宋" w:eastAsia="仿宋" w:hAnsi="仿宋"/>
          <w:sz w:val="32"/>
          <w:szCs w:val="32"/>
        </w:rPr>
        <w:t>、</w:t>
      </w:r>
      <w:r w:rsidRPr="00CA51E8">
        <w:rPr>
          <w:rFonts w:ascii="仿宋" w:eastAsia="仿宋" w:hAnsi="仿宋" w:hint="eastAsia"/>
          <w:sz w:val="32"/>
          <w:szCs w:val="32"/>
        </w:rPr>
        <w:t>孙</w:t>
      </w:r>
      <w:r w:rsidRPr="00CA51E8">
        <w:rPr>
          <w:rFonts w:ascii="仿宋" w:eastAsia="仿宋" w:hAnsi="仿宋"/>
          <w:sz w:val="32"/>
          <w:szCs w:val="32"/>
        </w:rPr>
        <w:t>丹丹、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华</w:t>
      </w:r>
      <w:r w:rsidRPr="00CA51E8">
        <w:rPr>
          <w:rFonts w:ascii="仿宋" w:eastAsia="仿宋" w:hAnsi="仿宋"/>
          <w:kern w:val="0"/>
          <w:sz w:val="32"/>
          <w:szCs w:val="32"/>
        </w:rPr>
        <w:t>召岳</w:t>
      </w:r>
      <w:r>
        <w:rPr>
          <w:rFonts w:ascii="仿宋" w:eastAsia="仿宋" w:hAnsi="仿宋" w:hint="eastAsia"/>
          <w:kern w:val="0"/>
          <w:sz w:val="32"/>
          <w:szCs w:val="32"/>
        </w:rPr>
        <w:t>、</w:t>
      </w:r>
      <w:r w:rsidRPr="00CA51E8">
        <w:rPr>
          <w:rFonts w:ascii="仿宋" w:eastAsia="仿宋" w:hAnsi="仿宋" w:hint="eastAsia"/>
          <w:sz w:val="32"/>
          <w:szCs w:val="32"/>
        </w:rPr>
        <w:t>徐燕</w:t>
      </w:r>
      <w:r w:rsidRPr="00CA51E8">
        <w:rPr>
          <w:rFonts w:ascii="仿宋" w:eastAsia="仿宋" w:hAnsi="仿宋"/>
          <w:sz w:val="32"/>
          <w:szCs w:val="32"/>
        </w:rPr>
        <w:t>、盛含晶</w:t>
      </w:r>
      <w:r w:rsidRPr="00CA51E8">
        <w:rPr>
          <w:rFonts w:ascii="仿宋" w:eastAsia="仿宋" w:hAnsi="仿宋" w:hint="eastAsia"/>
          <w:sz w:val="32"/>
          <w:szCs w:val="32"/>
        </w:rPr>
        <w:t>、</w:t>
      </w:r>
      <w:r w:rsidRPr="00CA51E8">
        <w:rPr>
          <w:rFonts w:ascii="仿宋" w:eastAsia="仿宋" w:hAnsi="仿宋"/>
          <w:sz w:val="32"/>
          <w:szCs w:val="32"/>
        </w:rPr>
        <w:t>陈雨景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 w:hint="eastAsia"/>
          <w:kern w:val="0"/>
          <w:sz w:val="32"/>
          <w:szCs w:val="32"/>
        </w:rPr>
        <w:t>联络员：</w:t>
      </w:r>
      <w:r w:rsidRPr="00CA51E8">
        <w:rPr>
          <w:rFonts w:ascii="仿宋" w:eastAsia="仿宋" w:hAnsi="仿宋" w:hint="eastAsia"/>
          <w:sz w:val="32"/>
          <w:szCs w:val="32"/>
        </w:rPr>
        <w:t>叶琴</w:t>
      </w:r>
    </w:p>
    <w:p w:rsidR="00167D88" w:rsidRPr="00CA51E8" w:rsidRDefault="00167D88" w:rsidP="00167D88">
      <w:pPr>
        <w:widowControl/>
        <w:spacing w:line="360" w:lineRule="auto"/>
        <w:ind w:right="1280"/>
        <w:jc w:val="left"/>
        <w:rPr>
          <w:rFonts w:ascii="仿宋" w:eastAsia="仿宋" w:hAnsi="仿宋"/>
          <w:kern w:val="0"/>
          <w:sz w:val="32"/>
          <w:szCs w:val="32"/>
        </w:rPr>
      </w:pPr>
      <w:r w:rsidRPr="00CA51E8">
        <w:rPr>
          <w:rFonts w:ascii="仿宋" w:eastAsia="仿宋" w:hAnsi="仿宋"/>
          <w:kern w:val="0"/>
          <w:sz w:val="32"/>
          <w:szCs w:val="32"/>
        </w:rPr>
        <w:t>巡察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时间：第12周</w:t>
      </w:r>
      <w:r>
        <w:rPr>
          <w:rFonts w:ascii="仿宋" w:eastAsia="仿宋" w:hAnsi="仿宋" w:hint="eastAsia"/>
          <w:kern w:val="0"/>
          <w:sz w:val="32"/>
          <w:szCs w:val="32"/>
        </w:rPr>
        <w:t>至</w:t>
      </w:r>
      <w:r w:rsidRPr="00CA51E8">
        <w:rPr>
          <w:rFonts w:ascii="仿宋" w:eastAsia="仿宋" w:hAnsi="仿宋"/>
          <w:kern w:val="0"/>
          <w:sz w:val="32"/>
          <w:szCs w:val="32"/>
        </w:rPr>
        <w:t>第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14周（11月21日</w:t>
      </w:r>
      <w:r w:rsidRPr="00CA51E8">
        <w:rPr>
          <w:rFonts w:ascii="仿宋" w:eastAsia="仿宋" w:hAnsi="仿宋"/>
          <w:kern w:val="0"/>
          <w:sz w:val="32"/>
          <w:szCs w:val="32"/>
        </w:rPr>
        <w:t>-12</w:t>
      </w:r>
      <w:r w:rsidRPr="00CA51E8">
        <w:rPr>
          <w:rFonts w:ascii="仿宋" w:eastAsia="仿宋" w:hAnsi="仿宋" w:hint="eastAsia"/>
          <w:kern w:val="0"/>
          <w:sz w:val="32"/>
          <w:szCs w:val="32"/>
        </w:rPr>
        <w:t>月9日）</w:t>
      </w:r>
    </w:p>
    <w:sectPr w:rsidR="00167D88" w:rsidRPr="00CA51E8" w:rsidSect="007A4F99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7B" w:rsidRDefault="00562E7B" w:rsidP="00167D88">
      <w:r>
        <w:separator/>
      </w:r>
    </w:p>
  </w:endnote>
  <w:endnote w:type="continuationSeparator" w:id="0">
    <w:p w:rsidR="00562E7B" w:rsidRDefault="00562E7B" w:rsidP="0016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7B" w:rsidRDefault="00562E7B" w:rsidP="00167D88">
      <w:r>
        <w:separator/>
      </w:r>
    </w:p>
  </w:footnote>
  <w:footnote w:type="continuationSeparator" w:id="0">
    <w:p w:rsidR="00562E7B" w:rsidRDefault="00562E7B" w:rsidP="0016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0B"/>
    <w:rsid w:val="000255D3"/>
    <w:rsid w:val="00167D88"/>
    <w:rsid w:val="00292E0B"/>
    <w:rsid w:val="00562E7B"/>
    <w:rsid w:val="00621E6B"/>
    <w:rsid w:val="007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D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thinkpad1</dc:creator>
  <cp:keywords/>
  <dc:description/>
  <cp:lastModifiedBy>thinkpad1</cp:lastModifiedBy>
  <cp:revision>4</cp:revision>
  <dcterms:created xsi:type="dcterms:W3CDTF">2022-10-13T11:56:00Z</dcterms:created>
  <dcterms:modified xsi:type="dcterms:W3CDTF">2022-10-13T12:05:00Z</dcterms:modified>
</cp:coreProperties>
</file>